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color w:val="000000"/>
          <w:sz w:val="24"/>
          <w:szCs w:val="24"/>
          <w:rtl w:val="0"/>
        </w:rPr>
        <w:t xml:space="preserve">Образовательный проект </w:t>
      </w:r>
      <w:r w:rsidDel="00000000" w:rsidR="00000000" w:rsidRPr="00000000">
        <w:rPr>
          <w:rtl w:val="0"/>
        </w:rPr>
      </w:r>
    </w:p>
    <w:p w:rsidR="00000000" w:rsidDel="00000000" w:rsidP="00000000" w:rsidRDefault="00000000" w:rsidRPr="00000000" w14:paraId="00000002">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color w:val="000000"/>
          <w:sz w:val="24"/>
          <w:szCs w:val="24"/>
          <w:rtl w:val="0"/>
        </w:rPr>
        <w:t xml:space="preserve">«Народное искусство и культурное наследие»</w:t>
      </w:r>
      <w:r w:rsidDel="00000000" w:rsidR="00000000" w:rsidRPr="00000000">
        <w:rPr>
          <w:rtl w:val="0"/>
        </w:rPr>
      </w:r>
    </w:p>
    <w:p w:rsidR="00000000" w:rsidDel="00000000" w:rsidP="00000000" w:rsidRDefault="00000000" w:rsidRPr="00000000" w14:paraId="00000003">
      <w:pPr>
        <w:spacing w:line="240" w:lineRule="auto"/>
        <w:ind w:firstLine="709"/>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4"/>
          <w:szCs w:val="24"/>
          <w:rtl w:val="0"/>
        </w:rPr>
        <w:t xml:space="preserve">Тема: «Ордынская роспись-сибирской стороны узоры».</w:t>
      </w:r>
      <w:r w:rsidDel="00000000" w:rsidR="00000000" w:rsidRPr="00000000">
        <w:rPr>
          <w:rtl w:val="0"/>
        </w:rPr>
      </w:r>
    </w:p>
    <w:p w:rsidR="00000000" w:rsidDel="00000000" w:rsidP="00000000" w:rsidRDefault="00000000" w:rsidRPr="00000000" w14:paraId="00000004">
      <w:pPr>
        <w:spacing w:after="0" w:line="240" w:lineRule="auto"/>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color w:val="000000"/>
          <w:sz w:val="24"/>
          <w:szCs w:val="24"/>
          <w:rtl w:val="0"/>
        </w:rPr>
        <w:t xml:space="preserve">Разработчик проекта:</w:t>
      </w:r>
      <w:r w:rsidDel="00000000" w:rsidR="00000000" w:rsidRPr="00000000">
        <w:rPr>
          <w:rtl w:val="0"/>
        </w:rPr>
      </w:r>
    </w:p>
    <w:p w:rsidR="00000000" w:rsidDel="00000000" w:rsidP="00000000" w:rsidRDefault="00000000" w:rsidRPr="00000000" w14:paraId="00000005">
      <w:pPr>
        <w:spacing w:line="240" w:lineRule="auto"/>
        <w:ind w:firstLine="709"/>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color w:val="000000"/>
          <w:sz w:val="24"/>
          <w:szCs w:val="24"/>
          <w:rtl w:val="0"/>
        </w:rPr>
        <w:t xml:space="preserve">Воспитатель: Крутюк Е.Г.</w:t>
      </w:r>
      <w:r w:rsidDel="00000000" w:rsidR="00000000" w:rsidRPr="00000000">
        <w:rPr>
          <w:rtl w:val="0"/>
        </w:rPr>
      </w:r>
    </w:p>
    <w:p w:rsidR="00000000" w:rsidDel="00000000" w:rsidP="00000000" w:rsidRDefault="00000000" w:rsidRPr="00000000" w14:paraId="00000006">
      <w:pPr>
        <w:spacing w:after="0" w:line="24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4"/>
          <w:szCs w:val="24"/>
          <w:rtl w:val="0"/>
        </w:rPr>
        <w:t xml:space="preserve">Актуальность проекта.</w:t>
      </w: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tl w:val="0"/>
        </w:rPr>
      </w:r>
    </w:p>
    <w:p w:rsidR="00000000" w:rsidDel="00000000" w:rsidP="00000000" w:rsidRDefault="00000000" w:rsidRPr="00000000" w14:paraId="00000007">
      <w:pPr>
        <w:spacing w:after="0" w:line="24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Ордынская роспись является средством эстетического воспитания. Данная роспись по дереву развивает у ребенка чувство прекрасного, способствует изучению особенностей удивительной сибирской природы, так как основные элементы росписи –это сороки, белки, лоси, глухари, срубы, морозные узоры на окнах, полевые цветы и т.д.</w:t>
      </w:r>
    </w:p>
    <w:p w:rsidR="00000000" w:rsidDel="00000000" w:rsidP="00000000" w:rsidRDefault="00000000" w:rsidRPr="00000000" w14:paraId="00000008">
      <w:pPr>
        <w:spacing w:after="0" w:line="24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4"/>
          <w:szCs w:val="24"/>
          <w:rtl w:val="0"/>
        </w:rPr>
        <w:t xml:space="preserve">Новизна проекта. </w:t>
      </w:r>
      <w:r w:rsidDel="00000000" w:rsidR="00000000" w:rsidRPr="00000000">
        <w:rPr>
          <w:rtl w:val="0"/>
        </w:rPr>
      </w:r>
    </w:p>
    <w:p w:rsidR="00000000" w:rsidDel="00000000" w:rsidP="00000000" w:rsidRDefault="00000000" w:rsidRPr="00000000" w14:paraId="00000009">
      <w:pPr>
        <w:spacing w:after="0" w:line="24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Ордынская роспись – роспись по дереву, является самой юной в России. Ей всего около 10 лет. Основателем этой росписи является Нина Ивановна Мухлынина. Она живет и творит в Ордынском районе Новосибирской области.</w:t>
      </w:r>
      <w:r w:rsidDel="00000000" w:rsidR="00000000" w:rsidRPr="00000000">
        <w:rPr>
          <w:rtl w:val="0"/>
        </w:rPr>
        <w:t xml:space="preserve"> </w:t>
      </w:r>
      <w:r w:rsidDel="00000000" w:rsidR="00000000" w:rsidRPr="00000000">
        <w:rPr>
          <w:rFonts w:ascii="Times New Roman" w:cs="Times New Roman" w:eastAsia="Times New Roman" w:hAnsi="Times New Roman"/>
          <w:sz w:val="24"/>
          <w:szCs w:val="24"/>
          <w:rtl w:val="0"/>
        </w:rPr>
        <w:t xml:space="preserve">Техника росписи относительно проста, но это многих и притягивает к ее работам. У Нины Ивановны огромное количество не только почитателей, но и учеников, которым она передает свое мастерство, особенно в детских творческих объединениях. За свой талант она получила звание лучшего преподавателя детских школ искусств России. На мой взгляд для детей Ордынская роспись очень близка, так как дети изучают мир по средствам наблюдения за животными, природой. А Ордынская роспись смогла уместить все великолепие животного мира и красоту природы Сибири.</w:t>
      </w:r>
    </w:p>
    <w:p w:rsidR="00000000" w:rsidDel="00000000" w:rsidP="00000000" w:rsidRDefault="00000000" w:rsidRPr="00000000" w14:paraId="0000000A">
      <w:pPr>
        <w:spacing w:after="0" w:line="240" w:lineRule="auto"/>
        <w:ind w:firstLine="709"/>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4"/>
          <w:szCs w:val="24"/>
          <w:rtl w:val="0"/>
        </w:rPr>
        <w:t xml:space="preserve">Участники проекта:</w:t>
      </w:r>
      <w:r w:rsidDel="00000000" w:rsidR="00000000" w:rsidRPr="00000000">
        <w:rPr>
          <w:rFonts w:ascii="Times New Roman" w:cs="Times New Roman" w:eastAsia="Times New Roman" w:hAnsi="Times New Roman"/>
          <w:color w:val="000000"/>
          <w:sz w:val="24"/>
          <w:szCs w:val="24"/>
          <w:rtl w:val="0"/>
        </w:rPr>
        <w:t xml:space="preserve"> воспитатель, дети, родители.</w:t>
      </w:r>
      <w:r w:rsidDel="00000000" w:rsidR="00000000" w:rsidRPr="00000000">
        <w:rPr>
          <w:rtl w:val="0"/>
        </w:rPr>
      </w:r>
    </w:p>
    <w:p w:rsidR="00000000" w:rsidDel="00000000" w:rsidP="00000000" w:rsidRDefault="00000000" w:rsidRPr="00000000" w14:paraId="0000000B">
      <w:pPr>
        <w:spacing w:after="0" w:line="240" w:lineRule="auto"/>
        <w:ind w:firstLine="709"/>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4"/>
          <w:szCs w:val="24"/>
          <w:rtl w:val="0"/>
        </w:rPr>
        <w:t xml:space="preserve">Вид проекта: </w:t>
      </w:r>
      <w:r w:rsidDel="00000000" w:rsidR="00000000" w:rsidRPr="00000000">
        <w:rPr>
          <w:rFonts w:ascii="Times New Roman" w:cs="Times New Roman" w:eastAsia="Times New Roman" w:hAnsi="Times New Roman"/>
          <w:color w:val="000000"/>
          <w:sz w:val="24"/>
          <w:szCs w:val="24"/>
          <w:rtl w:val="0"/>
        </w:rPr>
        <w:t xml:space="preserve">исследовательский, творческий.</w:t>
      </w:r>
      <w:r w:rsidDel="00000000" w:rsidR="00000000" w:rsidRPr="00000000">
        <w:rPr>
          <w:rtl w:val="0"/>
        </w:rPr>
      </w:r>
    </w:p>
    <w:p w:rsidR="00000000" w:rsidDel="00000000" w:rsidP="00000000" w:rsidRDefault="00000000" w:rsidRPr="00000000" w14:paraId="0000000C">
      <w:pPr>
        <w:spacing w:after="0" w:line="240" w:lineRule="auto"/>
        <w:ind w:firstLine="709"/>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4"/>
          <w:szCs w:val="24"/>
          <w:rtl w:val="0"/>
        </w:rPr>
        <w:t xml:space="preserve">Сроки проекта:</w:t>
      </w:r>
      <w:r w:rsidDel="00000000" w:rsidR="00000000" w:rsidRPr="00000000">
        <w:rPr>
          <w:rFonts w:ascii="Times New Roman" w:cs="Times New Roman" w:eastAsia="Times New Roman" w:hAnsi="Times New Roman"/>
          <w:color w:val="000000"/>
          <w:sz w:val="24"/>
          <w:szCs w:val="24"/>
          <w:rtl w:val="0"/>
        </w:rPr>
        <w:t xml:space="preserve"> среднесрочный (1 месяц).</w:t>
      </w:r>
      <w:r w:rsidDel="00000000" w:rsidR="00000000" w:rsidRPr="00000000">
        <w:rPr>
          <w:rtl w:val="0"/>
        </w:rPr>
      </w:r>
    </w:p>
    <w:p w:rsidR="00000000" w:rsidDel="00000000" w:rsidP="00000000" w:rsidRDefault="00000000" w:rsidRPr="00000000" w14:paraId="0000000D">
      <w:pPr>
        <w:spacing w:after="0" w:line="240" w:lineRule="auto"/>
        <w:ind w:firstLine="709"/>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Цель проекта</w:t>
      </w:r>
      <w:r w:rsidDel="00000000" w:rsidR="00000000" w:rsidRPr="00000000">
        <w:rPr>
          <w:rFonts w:ascii="Times New Roman" w:cs="Times New Roman" w:eastAsia="Times New Roman" w:hAnsi="Times New Roman"/>
          <w:color w:val="000000"/>
          <w:sz w:val="24"/>
          <w:szCs w:val="24"/>
          <w:rtl w:val="0"/>
        </w:rPr>
        <w:t xml:space="preserve">:  формирование представлений детей о декоративно-прикладном искусстве родного края, через ознакомление с Ордынской росписью.</w:t>
        <w:br w:type="textWrapping"/>
        <w:t xml:space="preserve">            </w:t>
      </w:r>
      <w:r w:rsidDel="00000000" w:rsidR="00000000" w:rsidRPr="00000000">
        <w:rPr>
          <w:rFonts w:ascii="Times New Roman" w:cs="Times New Roman" w:eastAsia="Times New Roman" w:hAnsi="Times New Roman"/>
          <w:b w:val="1"/>
          <w:color w:val="000000"/>
          <w:sz w:val="24"/>
          <w:szCs w:val="24"/>
          <w:rtl w:val="0"/>
        </w:rPr>
        <w:t xml:space="preserve">Задачи: </w:t>
        <w:br w:type="textWrapping"/>
      </w:r>
      <w:r w:rsidDel="00000000" w:rsidR="00000000" w:rsidRPr="00000000">
        <w:rPr>
          <w:rFonts w:ascii="Times New Roman" w:cs="Times New Roman" w:eastAsia="Times New Roman" w:hAnsi="Times New Roman"/>
          <w:color w:val="000000"/>
          <w:sz w:val="24"/>
          <w:szCs w:val="24"/>
          <w:rtl w:val="0"/>
        </w:rPr>
        <w:t xml:space="preserve">-Познакомить Детей с декоративно-прикладным искусством родного края - Ордынской росписью :</w:t>
        <w:br w:type="textWrapping"/>
        <w:t xml:space="preserve">* с элементами Ордынской росписи,</w:t>
        <w:br w:type="textWrapping"/>
        <w:t xml:space="preserve">* с цветовой палитрой Ордынской росписи,</w:t>
        <w:br w:type="textWrapping"/>
        <w:t xml:space="preserve">* с мастером Ордынской росписи,</w:t>
        <w:br w:type="textWrapping"/>
        <w:t xml:space="preserve">-Привлечь родителей и детей к совместному творчеству,</w:t>
        <w:br w:type="textWrapping"/>
        <w:t xml:space="preserve">-расписать предметы кухонной утвари  Ордынской росписью,</w:t>
        <w:br w:type="textWrapping"/>
        <w:t xml:space="preserve">-Закреплять знания о русском декоративно-прикладном искусстве, о русских промыслах (Гжели, Городце, Хохломе, Жостове).</w:t>
        <w:br w:type="textWrapping"/>
        <w:t xml:space="preserve">-Совершенствовать навыки росписи, используя характерные для  Ордынской  росписи элементы  и  цветовую гамму.</w:t>
        <w:br w:type="textWrapping"/>
        <w:t xml:space="preserve">-подчеркнуть уникальность ордынской росписи в сравнении с другими видами росписи  по дереву,</w:t>
        <w:br w:type="textWrapping"/>
        <w:t xml:space="preserve">-пополнить краеведческий уголок музея МКОУ «Сенчанской Основной школы №76» экспонатами  с ордынской росписью.</w:t>
      </w:r>
    </w:p>
    <w:p w:rsidR="00000000" w:rsidDel="00000000" w:rsidP="00000000" w:rsidRDefault="00000000" w:rsidRPr="00000000" w14:paraId="0000000E">
      <w:pPr>
        <w:spacing w:after="0" w:line="240" w:lineRule="auto"/>
        <w:ind w:firstLine="709"/>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0F">
      <w:pPr>
        <w:spacing w:after="0" w:line="240" w:lineRule="auto"/>
        <w:ind w:firstLine="709"/>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4"/>
          <w:szCs w:val="24"/>
          <w:rtl w:val="0"/>
        </w:rPr>
        <w:t xml:space="preserve">Ожидаемые результаты:</w:t>
      </w:r>
      <w:r w:rsidDel="00000000" w:rsidR="00000000" w:rsidRPr="00000000">
        <w:rPr>
          <w:rFonts w:ascii="Calibri" w:cs="Calibri" w:eastAsia="Calibri" w:hAnsi="Calibri"/>
          <w:color w:val="000000"/>
          <w:rtl w:val="0"/>
        </w:rPr>
        <w:t xml:space="preserve"> </w:t>
      </w:r>
      <w:r w:rsidDel="00000000" w:rsidR="00000000" w:rsidRPr="00000000">
        <w:rPr>
          <w:rtl w:val="0"/>
        </w:rPr>
      </w:r>
    </w:p>
    <w:p w:rsidR="00000000" w:rsidDel="00000000" w:rsidP="00000000" w:rsidRDefault="00000000" w:rsidRPr="00000000" w14:paraId="00000010">
      <w:pPr>
        <w:spacing w:after="0" w:line="240" w:lineRule="auto"/>
        <w:ind w:firstLine="709"/>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дети проявляют интерес к изучению Ордынской росписи;</w:t>
      </w:r>
      <w:r w:rsidDel="00000000" w:rsidR="00000000" w:rsidRPr="00000000">
        <w:rPr>
          <w:rtl w:val="0"/>
        </w:rPr>
      </w:r>
    </w:p>
    <w:p w:rsidR="00000000" w:rsidDel="00000000" w:rsidP="00000000" w:rsidRDefault="00000000" w:rsidRPr="00000000" w14:paraId="00000011">
      <w:pPr>
        <w:spacing w:after="0" w:line="240" w:lineRule="auto"/>
        <w:ind w:firstLine="709"/>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имеют представления о животном мире и природе Сибири;</w:t>
      </w:r>
      <w:r w:rsidDel="00000000" w:rsidR="00000000" w:rsidRPr="00000000">
        <w:rPr>
          <w:rtl w:val="0"/>
        </w:rPr>
      </w:r>
    </w:p>
    <w:p w:rsidR="00000000" w:rsidDel="00000000" w:rsidP="00000000" w:rsidRDefault="00000000" w:rsidRPr="00000000" w14:paraId="00000012">
      <w:pPr>
        <w:spacing w:after="0" w:line="240" w:lineRule="auto"/>
        <w:ind w:firstLine="709"/>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имеют представления о разных видах росписи и их отличительных характеристиках;</w:t>
      </w:r>
      <w:r w:rsidDel="00000000" w:rsidR="00000000" w:rsidRPr="00000000">
        <w:rPr>
          <w:rtl w:val="0"/>
        </w:rPr>
      </w:r>
    </w:p>
    <w:p w:rsidR="00000000" w:rsidDel="00000000" w:rsidP="00000000" w:rsidRDefault="00000000" w:rsidRPr="00000000" w14:paraId="00000013">
      <w:pPr>
        <w:spacing w:after="0" w:line="240" w:lineRule="auto"/>
        <w:ind w:firstLine="709"/>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бережно относятся к предметам быта на которых изображены разные виды росписи, произведениям народного творчества.</w:t>
      </w:r>
      <w:r w:rsidDel="00000000" w:rsidR="00000000" w:rsidRPr="00000000">
        <w:rPr>
          <w:rtl w:val="0"/>
        </w:rPr>
      </w:r>
    </w:p>
    <w:p w:rsidR="00000000" w:rsidDel="00000000" w:rsidP="00000000" w:rsidRDefault="00000000" w:rsidRPr="00000000" w14:paraId="00000014">
      <w:pPr>
        <w:spacing w:after="0" w:line="240" w:lineRule="auto"/>
        <w:ind w:firstLine="709"/>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4"/>
          <w:szCs w:val="24"/>
          <w:rtl w:val="0"/>
        </w:rPr>
        <w:t xml:space="preserve">Этапы проекта:</w:t>
      </w:r>
      <w:r w:rsidDel="00000000" w:rsidR="00000000" w:rsidRPr="00000000">
        <w:rPr>
          <w:rtl w:val="0"/>
        </w:rPr>
      </w:r>
    </w:p>
    <w:p w:rsidR="00000000" w:rsidDel="00000000" w:rsidP="00000000" w:rsidRDefault="00000000" w:rsidRPr="00000000" w14:paraId="00000015">
      <w:pPr>
        <w:numPr>
          <w:ilvl w:val="0"/>
          <w:numId w:val="1"/>
        </w:numPr>
        <w:spacing w:after="0" w:line="240" w:lineRule="auto"/>
        <w:ind w:left="1789" w:hanging="360"/>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Организационно- подготовительный этап:</w:t>
      </w:r>
      <w:r w:rsidDel="00000000" w:rsidR="00000000" w:rsidRPr="00000000">
        <w:rPr>
          <w:rFonts w:ascii="Times New Roman" w:cs="Times New Roman" w:eastAsia="Times New Roman" w:hAnsi="Times New Roman"/>
          <w:sz w:val="24"/>
          <w:szCs w:val="24"/>
          <w:rtl w:val="0"/>
        </w:rPr>
        <w:br w:type="textWrapping"/>
        <w:t xml:space="preserve">1. Формулирование цели и определение задач.</w:t>
        <w:br w:type="textWrapping"/>
        <w:t xml:space="preserve">2. Составление плана основного этапа проекта.</w:t>
        <w:br w:type="textWrapping"/>
        <w:t xml:space="preserve">3. Подбор и анализ литературы, информации с интернет ресурсов по теме проекта.</w:t>
        <w:br w:type="textWrapping"/>
        <w:t xml:space="preserve">4. Подбор материалов по теме проекта.</w:t>
        <w:br w:type="textWrapping"/>
        <w:t xml:space="preserve">5. Организация предметно – развивающей среды в группе на тему проекта.</w:t>
        <w:br w:type="textWrapping"/>
        <w:t xml:space="preserve">6. Взаимодействие с родителями с целью создания условий для реализации проекта, обеспечения предметами народного быта и культуры</w:t>
      </w:r>
      <w:r w:rsidDel="00000000" w:rsidR="00000000" w:rsidRPr="00000000">
        <w:rPr>
          <w:rtl w:val="0"/>
        </w:rPr>
      </w:r>
    </w:p>
    <w:p w:rsidR="00000000" w:rsidDel="00000000" w:rsidP="00000000" w:rsidRDefault="00000000" w:rsidRPr="00000000" w14:paraId="00000016">
      <w:pPr>
        <w:spacing w:after="0" w:line="240" w:lineRule="auto"/>
        <w:ind w:left="1789"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7. Проведение дидактических игр: «Разрезные картинки с элементами разных видов росписи»; «Подбор цветов характерных для определенного вида роспись из представленной </w:t>
      </w:r>
      <w:r w:rsidDel="00000000" w:rsidR="00000000" w:rsidRPr="00000000">
        <w:rPr>
          <w:rFonts w:ascii="Times New Roman" w:cs="Times New Roman" w:eastAsia="Times New Roman" w:hAnsi="Times New Roman"/>
          <w:sz w:val="24"/>
          <w:szCs w:val="24"/>
          <w:rtl w:val="0"/>
        </w:rPr>
        <w:t xml:space="preserve">палитры</w:t>
      </w:r>
      <w:r w:rsidDel="00000000" w:rsidR="00000000" w:rsidRPr="00000000">
        <w:rPr>
          <w:rFonts w:ascii="Times New Roman" w:cs="Times New Roman" w:eastAsia="Times New Roman" w:hAnsi="Times New Roman"/>
          <w:color w:val="000000"/>
          <w:sz w:val="24"/>
          <w:szCs w:val="24"/>
          <w:rtl w:val="0"/>
        </w:rPr>
        <w:t xml:space="preserve"> гуаши»</w:t>
      </w:r>
      <w:r w:rsidDel="00000000" w:rsidR="00000000" w:rsidRPr="00000000">
        <w:rPr>
          <w:rtl w:val="0"/>
        </w:rPr>
      </w:r>
    </w:p>
    <w:p w:rsidR="00000000" w:rsidDel="00000000" w:rsidP="00000000" w:rsidRDefault="00000000" w:rsidRPr="00000000" w14:paraId="00000017">
      <w:pPr>
        <w:spacing w:after="0" w:line="240" w:lineRule="auto"/>
        <w:ind w:left="1789" w:firstLine="0"/>
        <w:rPr>
          <w:rFonts w:ascii="Times New Roman" w:cs="Times New Roman" w:eastAsia="Times New Roman" w:hAnsi="Times New Roman"/>
          <w:b w:val="1"/>
          <w:sz w:val="24"/>
          <w:szCs w:val="24"/>
        </w:rPr>
      </w:pPr>
      <w:bookmarkStart w:colFirst="0" w:colLast="0" w:name="_heading=h.gjdgxs" w:id="0"/>
      <w:bookmarkEnd w:id="0"/>
      <w:r w:rsidDel="00000000" w:rsidR="00000000" w:rsidRPr="00000000">
        <w:rPr>
          <w:rFonts w:ascii="Times New Roman" w:cs="Times New Roman" w:eastAsia="Times New Roman" w:hAnsi="Times New Roman"/>
          <w:b w:val="1"/>
          <w:sz w:val="24"/>
          <w:szCs w:val="24"/>
          <w:rtl w:val="0"/>
        </w:rPr>
        <w:t xml:space="preserve">2 этап реализация поставленных задач для достижения цели проекта:</w:t>
      </w:r>
    </w:p>
    <w:tbl>
      <w:tblPr>
        <w:tblStyle w:val="Table1"/>
        <w:tblW w:w="9345.0" w:type="dxa"/>
        <w:jc w:val="left"/>
        <w:tblInd w:w="0.0" w:type="dxa"/>
        <w:tblLayout w:type="fixed"/>
        <w:tblLook w:val="0400"/>
      </w:tblPr>
      <w:tblGrid>
        <w:gridCol w:w="3090"/>
        <w:gridCol w:w="6255"/>
        <w:tblGridChange w:id="0">
          <w:tblGrid>
            <w:gridCol w:w="3090"/>
            <w:gridCol w:w="6255"/>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18">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4"/>
                <w:szCs w:val="24"/>
                <w:rtl w:val="0"/>
              </w:rPr>
              <w:t xml:space="preserve">Мероприятие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19">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4"/>
                <w:szCs w:val="24"/>
                <w:rtl w:val="0"/>
              </w:rPr>
              <w:t xml:space="preserve">Цель</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1A">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1. НОД на тему: «Ордынская роспись».</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1B">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Знакомство детей с Ордынской росписью;</w:t>
            </w:r>
            <w:r w:rsidDel="00000000" w:rsidR="00000000" w:rsidRPr="00000000">
              <w:rPr>
                <w:rFonts w:ascii="Calibri" w:cs="Calibri" w:eastAsia="Calibri" w:hAnsi="Calibri"/>
                <w:color w:val="000000"/>
                <w:rtl w:val="0"/>
              </w:rPr>
              <w:t xml:space="preserve"> </w:t>
            </w:r>
            <w:r w:rsidDel="00000000" w:rsidR="00000000" w:rsidRPr="00000000">
              <w:rPr>
                <w:rFonts w:ascii="Times New Roman" w:cs="Times New Roman" w:eastAsia="Times New Roman" w:hAnsi="Times New Roman"/>
                <w:color w:val="000000"/>
                <w:sz w:val="24"/>
                <w:szCs w:val="24"/>
                <w:rtl w:val="0"/>
              </w:rPr>
              <w:t xml:space="preserve">познакомить с элементами, цветовой гаммой росписи; создавать условия для обогащения и активизации словаря; способствовать развитию эстетического и художественного вкуса; создавать условия для воспитания интереса к русской культуре.</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1C">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2. Мастер-класс для детей и родителей по выполнению одного из элементов Ордынской росписи.</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1D">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Обучение родителей и детей технологии поэтапного выполнения элементов Ордынской росписи.</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1E">
            <w:pPr>
              <w:spacing w:after="0" w:line="24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3. Показ презентации</w:t>
            </w:r>
          </w:p>
          <w:p w:rsidR="00000000" w:rsidDel="00000000" w:rsidP="00000000" w:rsidRDefault="00000000" w:rsidRPr="00000000" w14:paraId="0000001F">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на тему: Ордынская роспись.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20">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Приобщение родителей к русской народной культуре через совместное творчество с детьми; изготовление наглядности для пополнения краеведческого уголка.</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21">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4. Пополнение краеведческого уголка.</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22">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Пополнение краеведческого уголка различными предметами с разными видами росписи для закрепления детьми характерных признаков для каждого вида росписи.</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23">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5. Рисование на тему: «Ордынская роспись».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24">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Формирование интереса к народному творчеству и традициям.</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25">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6. Выставка работ</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26">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Воспитывать уважение к труду мастеров росписи по дереву.</w:t>
            </w:r>
            <w:r w:rsidDel="00000000" w:rsidR="00000000" w:rsidRPr="00000000">
              <w:rPr>
                <w:rtl w:val="0"/>
              </w:rPr>
            </w:r>
          </w:p>
        </w:tc>
      </w:tr>
    </w:tbl>
    <w:p w:rsidR="00000000" w:rsidDel="00000000" w:rsidP="00000000" w:rsidRDefault="00000000" w:rsidRPr="00000000" w14:paraId="00000027">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9">
      <w:pPr>
        <w:numPr>
          <w:ilvl w:val="0"/>
          <w:numId w:val="2"/>
        </w:numPr>
        <w:spacing w:line="240" w:lineRule="auto"/>
        <w:ind w:left="0" w:firstLine="0"/>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Заключительный этап: </w:t>
      </w:r>
    </w:p>
    <w:p w:rsidR="00000000" w:rsidDel="00000000" w:rsidP="00000000" w:rsidRDefault="00000000" w:rsidRPr="00000000" w14:paraId="0000002A">
      <w:pPr>
        <w:spacing w:after="0" w:line="240" w:lineRule="auto"/>
        <w:ind w:left="360" w:firstLine="709"/>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выставка рисунков «Ордынская роспись»;</w:t>
      </w:r>
      <w:r w:rsidDel="00000000" w:rsidR="00000000" w:rsidRPr="00000000">
        <w:rPr>
          <w:rtl w:val="0"/>
        </w:rPr>
      </w:r>
    </w:p>
    <w:p w:rsidR="00000000" w:rsidDel="00000000" w:rsidP="00000000" w:rsidRDefault="00000000" w:rsidRPr="00000000" w14:paraId="0000002B">
      <w:pPr>
        <w:spacing w:after="0" w:line="240" w:lineRule="auto"/>
        <w:ind w:left="360" w:firstLine="709"/>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пополнение краеведческого уголка предметами с различными видами росписи и наглядностями по данной теме;</w:t>
      </w:r>
      <w:r w:rsidDel="00000000" w:rsidR="00000000" w:rsidRPr="00000000">
        <w:rPr>
          <w:rtl w:val="0"/>
        </w:rPr>
      </w:r>
    </w:p>
    <w:p w:rsidR="00000000" w:rsidDel="00000000" w:rsidP="00000000" w:rsidRDefault="00000000" w:rsidRPr="00000000" w14:paraId="0000002C">
      <w:pPr>
        <w:spacing w:after="0" w:line="240" w:lineRule="auto"/>
        <w:ind w:left="360" w:firstLine="709"/>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Публикация мероприятий на страничке инстаграм дошкольной группы;</w:t>
      </w:r>
      <w:r w:rsidDel="00000000" w:rsidR="00000000" w:rsidRPr="00000000">
        <w:rPr>
          <w:rtl w:val="0"/>
        </w:rPr>
      </w:r>
    </w:p>
    <w:p w:rsidR="00000000" w:rsidDel="00000000" w:rsidP="00000000" w:rsidRDefault="00000000" w:rsidRPr="00000000" w14:paraId="0000002D">
      <w:pPr>
        <w:rPr/>
      </w:pPr>
      <w:r w:rsidDel="00000000" w:rsidR="00000000" w:rsidRPr="00000000">
        <w:rPr>
          <w:rtl w:val="0"/>
        </w:rPr>
      </w:r>
    </w:p>
    <w:sectPr>
      <w:pgSz w:h="16838" w:w="11906" w:orient="portrait"/>
      <w:pgMar w:bottom="1134" w:top="1134" w:left="1701" w:right="85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2">
    <w:lvl w:ilvl="0">
      <w:start w:val="0"/>
      <w:numFmt w:val="decimal"/>
      <w:lvlText w:val="%1."/>
      <w:lvlJc w:val="left"/>
      <w:pPr>
        <w:ind w:left="0" w:firstLine="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ru-RU"/>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List Paragraph"/>
    <w:basedOn w:val="a"/>
    <w:uiPriority w:val="34"/>
    <w:qFormat w:val="1"/>
    <w:rsid w:val="000E5BA7"/>
    <w:pPr>
      <w:ind w:left="720"/>
      <w:contextualSpacing w:val="1"/>
    </w:p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5.0" w:type="dxa"/>
        <w:left w:w="15.0" w:type="dxa"/>
        <w:bottom w:w="15.0" w:type="dxa"/>
        <w:right w:w="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NZ/7/yn5dB4KN8OwqokgGSLp15w==">AMUW2mXC76/Q0y8FME6wK3lqVJYsz86b0bykCc6PCHPLLdnLpbdSgQq6XLzY07Cz7xFlBh5fVHfh/V0YPu0cT6p0uiEvqpnTZHkOVVaHHJnrLDcxIcANXoPbm8xV8FErv93nhj3Hu/aU</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2022-02-18T12:48:00Z</dcterms:created>
  <dc:creator>Пользователь</dc:creator>
</cp:coreProperties>
</file>